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3BD20" w14:textId="42D90456" w:rsidR="00F67680" w:rsidRPr="00410D5E" w:rsidRDefault="00F67680" w:rsidP="00410D5E">
      <w:pPr>
        <w:spacing w:after="0" w:line="240" w:lineRule="auto"/>
        <w:ind w:firstLine="708"/>
        <w:jc w:val="both"/>
        <w:rPr>
          <w:rFonts w:cs="Times New Roman"/>
          <w:color w:val="000000"/>
        </w:rPr>
      </w:pPr>
      <w:r w:rsidRPr="00410D5E">
        <w:rPr>
          <w:rFonts w:cs="Times New Roman"/>
          <w:color w:val="000000"/>
        </w:rPr>
        <w:t>Temeljem članka</w:t>
      </w:r>
      <w:r w:rsidR="0036766C" w:rsidRPr="00410D5E">
        <w:rPr>
          <w:rFonts w:cs="Times New Roman"/>
          <w:color w:val="000000"/>
        </w:rPr>
        <w:t xml:space="preserve"> </w:t>
      </w:r>
      <w:r w:rsidR="00D34532" w:rsidRPr="00410D5E">
        <w:rPr>
          <w:rFonts w:cs="Times New Roman"/>
          <w:color w:val="000000"/>
        </w:rPr>
        <w:t>3</w:t>
      </w:r>
      <w:r w:rsidR="0036766C" w:rsidRPr="00410D5E">
        <w:rPr>
          <w:rFonts w:cs="Times New Roman"/>
          <w:color w:val="000000"/>
        </w:rPr>
        <w:t xml:space="preserve">. </w:t>
      </w:r>
      <w:r w:rsidR="008610CA" w:rsidRPr="00410D5E">
        <w:rPr>
          <w:rFonts w:cs="Times New Roman"/>
          <w:color w:val="000000"/>
        </w:rPr>
        <w:t xml:space="preserve">i članka 15. </w:t>
      </w:r>
      <w:r w:rsidRPr="00410D5E">
        <w:rPr>
          <w:rFonts w:cs="Times New Roman"/>
          <w:color w:val="000000"/>
        </w:rPr>
        <w:t xml:space="preserve">Zakona o </w:t>
      </w:r>
      <w:r w:rsidR="001C65CA" w:rsidRPr="00410D5E">
        <w:rPr>
          <w:rFonts w:cs="Times New Roman"/>
          <w:color w:val="000000"/>
        </w:rPr>
        <w:t>plaćama u lokalnoj (regionalnoj) samoupravi</w:t>
      </w:r>
      <w:r w:rsidR="00F4306D" w:rsidRPr="00410D5E">
        <w:rPr>
          <w:rFonts w:cs="Times New Roman"/>
          <w:color w:val="000000"/>
        </w:rPr>
        <w:t xml:space="preserve"> </w:t>
      </w:r>
      <w:r w:rsidRPr="00410D5E">
        <w:rPr>
          <w:rFonts w:cs="Times New Roman"/>
          <w:color w:val="000000"/>
        </w:rPr>
        <w:t>(</w:t>
      </w:r>
      <w:r w:rsidR="00A86F08" w:rsidRPr="00410D5E">
        <w:rPr>
          <w:rFonts w:cs="Times New Roman"/>
          <w:color w:val="000000"/>
        </w:rPr>
        <w:t>„</w:t>
      </w:r>
      <w:r w:rsidRPr="00410D5E">
        <w:rPr>
          <w:rFonts w:cs="Times New Roman"/>
          <w:color w:val="000000"/>
        </w:rPr>
        <w:t>Narodne novine</w:t>
      </w:r>
      <w:r w:rsidR="00A86F08" w:rsidRPr="00410D5E">
        <w:rPr>
          <w:rFonts w:cs="Times New Roman"/>
          <w:color w:val="000000"/>
        </w:rPr>
        <w:t>“,</w:t>
      </w:r>
      <w:r w:rsidRPr="00410D5E">
        <w:rPr>
          <w:rFonts w:cs="Times New Roman"/>
          <w:color w:val="000000"/>
        </w:rPr>
        <w:t xml:space="preserve"> br</w:t>
      </w:r>
      <w:r w:rsidR="00A86F08" w:rsidRPr="00410D5E">
        <w:rPr>
          <w:rFonts w:cs="Times New Roman"/>
          <w:color w:val="000000"/>
        </w:rPr>
        <w:t>oj</w:t>
      </w:r>
      <w:r w:rsidRPr="00410D5E">
        <w:rPr>
          <w:rFonts w:cs="Times New Roman"/>
          <w:color w:val="000000"/>
        </w:rPr>
        <w:t xml:space="preserve"> </w:t>
      </w:r>
      <w:r w:rsidR="001C65CA" w:rsidRPr="00410D5E">
        <w:rPr>
          <w:rFonts w:cs="Times New Roman"/>
          <w:color w:val="000000"/>
        </w:rPr>
        <w:t>28/10</w:t>
      </w:r>
      <w:r w:rsidR="00202039" w:rsidRPr="00410D5E">
        <w:rPr>
          <w:rFonts w:cs="Times New Roman"/>
          <w:color w:val="000000"/>
        </w:rPr>
        <w:t xml:space="preserve"> i 10/23</w:t>
      </w:r>
      <w:r w:rsidR="006938C5" w:rsidRPr="00410D5E">
        <w:rPr>
          <w:rFonts w:cs="Times New Roman"/>
          <w:color w:val="000000"/>
        </w:rPr>
        <w:t xml:space="preserve">), </w:t>
      </w:r>
      <w:r w:rsidR="00D35705" w:rsidRPr="00410D5E">
        <w:rPr>
          <w:rFonts w:cs="Times New Roman"/>
          <w:color w:val="000000"/>
        </w:rPr>
        <w:t>članka 90.a Zakona o lokalnoj i područnoj (regionalnoj) samoupravi („Narodne novine“ broj 33/01, 60/01, 129/05, 109/07, 125/08, 36/09, 150/11, 144/12, 19/13, 137/15, 123/17</w:t>
      </w:r>
      <w:r w:rsidR="00202039" w:rsidRPr="00410D5E">
        <w:rPr>
          <w:rFonts w:cs="Times New Roman"/>
          <w:color w:val="000000"/>
        </w:rPr>
        <w:t xml:space="preserve">, </w:t>
      </w:r>
      <w:r w:rsidR="00D35705" w:rsidRPr="00410D5E">
        <w:rPr>
          <w:rFonts w:cs="Times New Roman"/>
          <w:color w:val="000000"/>
        </w:rPr>
        <w:t>98/19</w:t>
      </w:r>
      <w:r w:rsidR="00202039" w:rsidRPr="00410D5E">
        <w:rPr>
          <w:rFonts w:cs="Times New Roman"/>
          <w:color w:val="000000"/>
        </w:rPr>
        <w:t xml:space="preserve"> i 144/20</w:t>
      </w:r>
      <w:r w:rsidR="003D576B" w:rsidRPr="00410D5E">
        <w:rPr>
          <w:rFonts w:cs="Times New Roman"/>
          <w:color w:val="000000"/>
        </w:rPr>
        <w:t xml:space="preserve">) </w:t>
      </w:r>
      <w:r w:rsidR="007C2492" w:rsidRPr="00410D5E">
        <w:rPr>
          <w:rFonts w:cs="Times New Roman"/>
          <w:color w:val="000000"/>
        </w:rPr>
        <w:t>i</w:t>
      </w:r>
      <w:r w:rsidR="006938C5" w:rsidRPr="00410D5E">
        <w:rPr>
          <w:rFonts w:cs="Times New Roman"/>
          <w:color w:val="000000"/>
        </w:rPr>
        <w:t xml:space="preserve"> članka </w:t>
      </w:r>
      <w:r w:rsidR="00D34532" w:rsidRPr="00410D5E">
        <w:rPr>
          <w:rFonts w:cs="Times New Roman"/>
          <w:color w:val="000000"/>
        </w:rPr>
        <w:t>2</w:t>
      </w:r>
      <w:r w:rsidR="00A86F08" w:rsidRPr="00410D5E">
        <w:rPr>
          <w:rFonts w:cs="Times New Roman"/>
          <w:color w:val="000000"/>
        </w:rPr>
        <w:t>5</w:t>
      </w:r>
      <w:r w:rsidRPr="00410D5E">
        <w:rPr>
          <w:rFonts w:cs="Times New Roman"/>
          <w:color w:val="000000"/>
        </w:rPr>
        <w:t xml:space="preserve">. Statuta Općine </w:t>
      </w:r>
      <w:r w:rsidR="00A86F08" w:rsidRPr="00410D5E">
        <w:rPr>
          <w:rFonts w:cs="Times New Roman"/>
          <w:color w:val="000000"/>
        </w:rPr>
        <w:t>Ružić</w:t>
      </w:r>
      <w:r w:rsidRPr="00410D5E">
        <w:rPr>
          <w:rFonts w:cs="Times New Roman"/>
          <w:color w:val="000000"/>
        </w:rPr>
        <w:t xml:space="preserve"> (</w:t>
      </w:r>
      <w:r w:rsidR="006938C5" w:rsidRPr="00410D5E">
        <w:rPr>
          <w:rFonts w:cs="Times New Roman"/>
          <w:color w:val="000000"/>
        </w:rPr>
        <w:t>„</w:t>
      </w:r>
      <w:r w:rsidRPr="00410D5E">
        <w:rPr>
          <w:rFonts w:cs="Times New Roman"/>
          <w:color w:val="000000"/>
        </w:rPr>
        <w:t xml:space="preserve">Službeni </w:t>
      </w:r>
      <w:r w:rsidR="006938C5" w:rsidRPr="00410D5E">
        <w:rPr>
          <w:rFonts w:cs="Times New Roman"/>
          <w:color w:val="000000"/>
        </w:rPr>
        <w:t>vjesn</w:t>
      </w:r>
      <w:r w:rsidRPr="00410D5E">
        <w:rPr>
          <w:rFonts w:cs="Times New Roman"/>
          <w:color w:val="000000"/>
        </w:rPr>
        <w:t xml:space="preserve">ik </w:t>
      </w:r>
      <w:r w:rsidR="006938C5" w:rsidRPr="00410D5E">
        <w:rPr>
          <w:rFonts w:cs="Times New Roman"/>
          <w:color w:val="000000"/>
        </w:rPr>
        <w:t>Šibensko-kninske županije“,</w:t>
      </w:r>
      <w:r w:rsidR="00A86F08" w:rsidRPr="00410D5E">
        <w:rPr>
          <w:rFonts w:cs="Times New Roman"/>
          <w:color w:val="000000"/>
        </w:rPr>
        <w:t xml:space="preserve"> broj</w:t>
      </w:r>
      <w:r w:rsidR="006938C5" w:rsidRPr="00410D5E">
        <w:rPr>
          <w:rFonts w:cs="Times New Roman"/>
          <w:color w:val="000000"/>
        </w:rPr>
        <w:t xml:space="preserve"> </w:t>
      </w:r>
      <w:r w:rsidR="00A86F08" w:rsidRPr="00410D5E">
        <w:rPr>
          <w:rFonts w:cs="Times New Roman"/>
          <w:color w:val="000000"/>
        </w:rPr>
        <w:t>07/21</w:t>
      </w:r>
      <w:r w:rsidRPr="00410D5E">
        <w:rPr>
          <w:rFonts w:cs="Times New Roman"/>
          <w:color w:val="000000"/>
        </w:rPr>
        <w:t xml:space="preserve">), Općinsko vijeće Općine </w:t>
      </w:r>
      <w:r w:rsidR="00A86F08" w:rsidRPr="00410D5E">
        <w:rPr>
          <w:rFonts w:cs="Times New Roman"/>
          <w:color w:val="000000"/>
        </w:rPr>
        <w:t>Ružić</w:t>
      </w:r>
      <w:r w:rsidRPr="00410D5E">
        <w:rPr>
          <w:rFonts w:cs="Times New Roman"/>
          <w:color w:val="000000"/>
        </w:rPr>
        <w:t>, na svojoj</w:t>
      </w:r>
      <w:r w:rsidR="00F01CF8" w:rsidRPr="00410D5E">
        <w:rPr>
          <w:rFonts w:cs="Times New Roman"/>
          <w:color w:val="000000"/>
        </w:rPr>
        <w:t xml:space="preserve"> </w:t>
      </w:r>
      <w:r w:rsidR="00226954" w:rsidRPr="00410D5E">
        <w:rPr>
          <w:rFonts w:cs="Times New Roman"/>
          <w:color w:val="000000"/>
        </w:rPr>
        <w:t>2</w:t>
      </w:r>
      <w:r w:rsidRPr="00410D5E">
        <w:rPr>
          <w:rFonts w:cs="Times New Roman"/>
          <w:color w:val="000000"/>
        </w:rPr>
        <w:t>. sjednici održanoj dana</w:t>
      </w:r>
      <w:r w:rsidR="00A86F08" w:rsidRPr="00410D5E">
        <w:rPr>
          <w:rFonts w:cs="Times New Roman"/>
          <w:color w:val="000000"/>
        </w:rPr>
        <w:t xml:space="preserve"> </w:t>
      </w:r>
      <w:r w:rsidR="00226954" w:rsidRPr="00410D5E">
        <w:rPr>
          <w:rFonts w:cs="Times New Roman"/>
          <w:color w:val="000000"/>
        </w:rPr>
        <w:t>26</w:t>
      </w:r>
      <w:r w:rsidR="00692D8B" w:rsidRPr="00410D5E">
        <w:rPr>
          <w:rFonts w:cs="Times New Roman"/>
          <w:color w:val="000000"/>
        </w:rPr>
        <w:t xml:space="preserve">. </w:t>
      </w:r>
      <w:r w:rsidR="00202039" w:rsidRPr="00410D5E">
        <w:rPr>
          <w:rFonts w:cs="Times New Roman"/>
          <w:color w:val="000000"/>
        </w:rPr>
        <w:t>li</w:t>
      </w:r>
      <w:r w:rsidR="00226954" w:rsidRPr="00410D5E">
        <w:rPr>
          <w:rFonts w:cs="Times New Roman"/>
          <w:color w:val="000000"/>
        </w:rPr>
        <w:t>pnj</w:t>
      </w:r>
      <w:r w:rsidR="00692D8B" w:rsidRPr="00410D5E">
        <w:rPr>
          <w:rFonts w:cs="Times New Roman"/>
          <w:color w:val="000000"/>
        </w:rPr>
        <w:t>a</w:t>
      </w:r>
      <w:r w:rsidRPr="00410D5E">
        <w:rPr>
          <w:rFonts w:cs="Times New Roman"/>
          <w:color w:val="000000"/>
        </w:rPr>
        <w:t xml:space="preserve"> 20</w:t>
      </w:r>
      <w:r w:rsidR="002716D4" w:rsidRPr="00410D5E">
        <w:rPr>
          <w:rFonts w:cs="Times New Roman"/>
          <w:color w:val="000000"/>
        </w:rPr>
        <w:t>2</w:t>
      </w:r>
      <w:r w:rsidR="00226954" w:rsidRPr="00410D5E">
        <w:rPr>
          <w:rFonts w:cs="Times New Roman"/>
          <w:color w:val="000000"/>
        </w:rPr>
        <w:t>5</w:t>
      </w:r>
      <w:r w:rsidRPr="00410D5E">
        <w:rPr>
          <w:rFonts w:cs="Times New Roman"/>
          <w:color w:val="000000"/>
        </w:rPr>
        <w:t>. godine, don</w:t>
      </w:r>
      <w:r w:rsidR="00FC6557" w:rsidRPr="00410D5E">
        <w:rPr>
          <w:rFonts w:cs="Times New Roman"/>
          <w:color w:val="000000"/>
        </w:rPr>
        <w:t>osi</w:t>
      </w:r>
    </w:p>
    <w:p w14:paraId="38D93B83" w14:textId="77777777" w:rsidR="00A86F08" w:rsidRPr="00410D5E" w:rsidRDefault="00A86F08" w:rsidP="00410D5E">
      <w:pPr>
        <w:spacing w:after="0" w:line="240" w:lineRule="auto"/>
        <w:jc w:val="both"/>
        <w:rPr>
          <w:rFonts w:cs="Times New Roman"/>
          <w:color w:val="000000"/>
        </w:rPr>
      </w:pPr>
    </w:p>
    <w:p w14:paraId="29A5CCCC" w14:textId="0075F46A" w:rsidR="00A86F08" w:rsidRPr="00410D5E" w:rsidRDefault="00410D5E" w:rsidP="00410D5E">
      <w:pPr>
        <w:tabs>
          <w:tab w:val="left" w:pos="2730"/>
        </w:tabs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ODLUKU</w:t>
      </w:r>
    </w:p>
    <w:p w14:paraId="0AE188F3" w14:textId="58AE7C09" w:rsidR="00A86F08" w:rsidRPr="00410D5E" w:rsidRDefault="00F67680" w:rsidP="00410D5E">
      <w:pPr>
        <w:tabs>
          <w:tab w:val="left" w:pos="2730"/>
        </w:tabs>
        <w:spacing w:after="0" w:line="240" w:lineRule="auto"/>
        <w:jc w:val="center"/>
        <w:rPr>
          <w:rFonts w:cs="Times New Roman"/>
          <w:b/>
          <w:color w:val="000000"/>
        </w:rPr>
      </w:pPr>
      <w:bookmarkStart w:id="0" w:name="_Hlk179528809"/>
      <w:r w:rsidRPr="00410D5E">
        <w:rPr>
          <w:rFonts w:cs="Times New Roman"/>
          <w:b/>
          <w:color w:val="000000"/>
        </w:rPr>
        <w:t xml:space="preserve">o </w:t>
      </w:r>
      <w:r w:rsidR="004A62A2" w:rsidRPr="00410D5E">
        <w:rPr>
          <w:rFonts w:cs="Times New Roman"/>
          <w:b/>
          <w:color w:val="000000"/>
        </w:rPr>
        <w:t>visini osnovice i koeficijenta za obračun plaće</w:t>
      </w:r>
      <w:r w:rsidR="00335A5B" w:rsidRPr="00410D5E">
        <w:rPr>
          <w:rFonts w:cs="Times New Roman"/>
          <w:b/>
          <w:color w:val="000000"/>
        </w:rPr>
        <w:t xml:space="preserve"> i drugim pravima</w:t>
      </w:r>
    </w:p>
    <w:p w14:paraId="259F9189" w14:textId="094F9976" w:rsidR="00335A5B" w:rsidRPr="00410D5E" w:rsidRDefault="00335A5B" w:rsidP="00410D5E">
      <w:pPr>
        <w:tabs>
          <w:tab w:val="left" w:pos="2730"/>
        </w:tabs>
        <w:spacing w:after="0" w:line="240" w:lineRule="auto"/>
        <w:jc w:val="center"/>
        <w:rPr>
          <w:rFonts w:cs="Times New Roman"/>
          <w:b/>
          <w:color w:val="000000"/>
        </w:rPr>
      </w:pPr>
      <w:r w:rsidRPr="00410D5E">
        <w:rPr>
          <w:rFonts w:cs="Times New Roman"/>
          <w:b/>
          <w:color w:val="000000"/>
        </w:rPr>
        <w:t xml:space="preserve">općinskog načelnika </w:t>
      </w:r>
      <w:r w:rsidR="004A62A2" w:rsidRPr="00410D5E">
        <w:rPr>
          <w:rFonts w:cs="Times New Roman"/>
          <w:b/>
          <w:color w:val="000000"/>
        </w:rPr>
        <w:t>kada dužnost obavlja profesionalno</w:t>
      </w:r>
    </w:p>
    <w:bookmarkEnd w:id="0"/>
    <w:p w14:paraId="0D3FE277" w14:textId="0BC67377" w:rsidR="007C2492" w:rsidRPr="00410D5E" w:rsidRDefault="007C2492" w:rsidP="00410D5E">
      <w:pPr>
        <w:tabs>
          <w:tab w:val="left" w:pos="2730"/>
        </w:tabs>
        <w:spacing w:after="0" w:line="240" w:lineRule="auto"/>
        <w:jc w:val="center"/>
        <w:rPr>
          <w:rFonts w:cs="Times New Roman"/>
          <w:b/>
          <w:color w:val="000000"/>
        </w:rPr>
      </w:pPr>
    </w:p>
    <w:p w14:paraId="11BE411E" w14:textId="69ADC5F0" w:rsidR="007F140E" w:rsidRPr="00410D5E" w:rsidRDefault="00F67680" w:rsidP="00410D5E">
      <w:pPr>
        <w:tabs>
          <w:tab w:val="left" w:pos="2730"/>
        </w:tabs>
        <w:spacing w:after="0" w:line="240" w:lineRule="auto"/>
        <w:jc w:val="center"/>
        <w:rPr>
          <w:rFonts w:cs="Times New Roman"/>
          <w:b/>
          <w:iCs/>
          <w:color w:val="000000"/>
        </w:rPr>
      </w:pPr>
      <w:r w:rsidRPr="00410D5E">
        <w:rPr>
          <w:rFonts w:cs="Times New Roman"/>
          <w:b/>
          <w:iCs/>
          <w:color w:val="000000"/>
        </w:rPr>
        <w:t>Članak 1.</w:t>
      </w:r>
    </w:p>
    <w:p w14:paraId="1DA99D8B" w14:textId="7DE78190" w:rsidR="00D8564D" w:rsidRPr="00410D5E" w:rsidRDefault="00F67680" w:rsidP="00410D5E">
      <w:pPr>
        <w:spacing w:after="0" w:line="240" w:lineRule="auto"/>
        <w:ind w:firstLine="708"/>
        <w:jc w:val="both"/>
        <w:rPr>
          <w:rFonts w:cs="Times New Roman"/>
          <w:color w:val="000000"/>
        </w:rPr>
      </w:pPr>
      <w:r w:rsidRPr="00410D5E">
        <w:rPr>
          <w:rFonts w:cs="Times New Roman"/>
          <w:color w:val="000000"/>
        </w:rPr>
        <w:t xml:space="preserve">Ovom Odlukom </w:t>
      </w:r>
      <w:r w:rsidR="0017135E" w:rsidRPr="00410D5E">
        <w:rPr>
          <w:rFonts w:cs="Times New Roman"/>
          <w:color w:val="000000"/>
        </w:rPr>
        <w:t xml:space="preserve">određuju se </w:t>
      </w:r>
      <w:r w:rsidR="00825AD2" w:rsidRPr="00410D5E">
        <w:rPr>
          <w:rFonts w:cs="Times New Roman"/>
          <w:color w:val="000000"/>
        </w:rPr>
        <w:t xml:space="preserve">osnovica i koeficijent za obračun plaće općinskog načelnika </w:t>
      </w:r>
      <w:r w:rsidR="00A073DE" w:rsidRPr="00410D5E">
        <w:rPr>
          <w:rFonts w:cs="Times New Roman"/>
          <w:color w:val="000000"/>
        </w:rPr>
        <w:t xml:space="preserve">u Općini </w:t>
      </w:r>
      <w:r w:rsidR="00A86F08" w:rsidRPr="00410D5E">
        <w:rPr>
          <w:rFonts w:cs="Times New Roman"/>
          <w:color w:val="000000"/>
        </w:rPr>
        <w:t>Ružić</w:t>
      </w:r>
      <w:r w:rsidR="00A073DE" w:rsidRPr="00410D5E">
        <w:rPr>
          <w:rFonts w:cs="Times New Roman"/>
          <w:color w:val="000000"/>
        </w:rPr>
        <w:t xml:space="preserve"> </w:t>
      </w:r>
      <w:r w:rsidR="00A86F08" w:rsidRPr="00410D5E">
        <w:rPr>
          <w:rFonts w:cs="Times New Roman"/>
          <w:color w:val="000000"/>
        </w:rPr>
        <w:t>(u nastavku teksta: dužnosnik</w:t>
      </w:r>
      <w:r w:rsidR="00EE6F70" w:rsidRPr="00410D5E">
        <w:rPr>
          <w:rFonts w:cs="Times New Roman"/>
          <w:color w:val="000000"/>
        </w:rPr>
        <w:t>) te druga prava dužnosnika iz radnog odnosa</w:t>
      </w:r>
      <w:r w:rsidR="0017135E" w:rsidRPr="00410D5E">
        <w:rPr>
          <w:rFonts w:cs="Times New Roman"/>
          <w:color w:val="000000"/>
        </w:rPr>
        <w:t>.</w:t>
      </w:r>
    </w:p>
    <w:p w14:paraId="6AB8C6DE" w14:textId="77777777" w:rsidR="0031420E" w:rsidRPr="00410D5E" w:rsidRDefault="0031420E" w:rsidP="00410D5E">
      <w:pPr>
        <w:spacing w:after="0" w:line="240" w:lineRule="auto"/>
        <w:rPr>
          <w:rFonts w:cs="Times New Roman"/>
          <w:color w:val="000000"/>
        </w:rPr>
      </w:pPr>
    </w:p>
    <w:p w14:paraId="5C9B6451" w14:textId="5518CB15" w:rsidR="00EF4F42" w:rsidRPr="00410D5E" w:rsidRDefault="00D8564D" w:rsidP="00410D5E">
      <w:pPr>
        <w:spacing w:after="0" w:line="240" w:lineRule="auto"/>
        <w:jc w:val="center"/>
        <w:rPr>
          <w:rFonts w:cs="Times New Roman"/>
          <w:b/>
          <w:iCs/>
          <w:color w:val="000000"/>
        </w:rPr>
      </w:pPr>
      <w:r w:rsidRPr="00410D5E">
        <w:rPr>
          <w:rFonts w:cs="Times New Roman"/>
          <w:b/>
          <w:iCs/>
          <w:color w:val="000000"/>
        </w:rPr>
        <w:t>Članak 2</w:t>
      </w:r>
      <w:r w:rsidR="00EF4F42" w:rsidRPr="00410D5E">
        <w:rPr>
          <w:rFonts w:cs="Times New Roman"/>
          <w:b/>
          <w:iCs/>
          <w:color w:val="000000"/>
        </w:rPr>
        <w:t>.</w:t>
      </w:r>
    </w:p>
    <w:p w14:paraId="27EF38A8" w14:textId="2A356988" w:rsidR="00E008E5" w:rsidRPr="00410D5E" w:rsidRDefault="00EF4F42" w:rsidP="00410D5E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>Plaću dužnosnika čini umnožak koeficijenta i osnovice za obračun plaće, uvećan za 0,5% za svaku navršenu godinu radnog staža, ukupno najviše 20%.</w:t>
      </w:r>
    </w:p>
    <w:p w14:paraId="5E1E5800" w14:textId="1B5D6EBD" w:rsidR="00EF4F42" w:rsidRPr="00410D5E" w:rsidRDefault="00EF4F42" w:rsidP="00410D5E">
      <w:pPr>
        <w:spacing w:after="0" w:line="240" w:lineRule="auto"/>
        <w:jc w:val="both"/>
        <w:rPr>
          <w:rFonts w:cs="Times New Roman"/>
          <w:bCs/>
          <w:color w:val="000000"/>
        </w:rPr>
      </w:pPr>
    </w:p>
    <w:p w14:paraId="7CE5719A" w14:textId="4328827D" w:rsidR="004535A8" w:rsidRPr="00410D5E" w:rsidRDefault="004535A8" w:rsidP="00410D5E">
      <w:pPr>
        <w:spacing w:after="0" w:line="240" w:lineRule="auto"/>
        <w:jc w:val="center"/>
        <w:rPr>
          <w:rFonts w:cs="Times New Roman"/>
          <w:b/>
          <w:iCs/>
          <w:color w:val="000000"/>
        </w:rPr>
      </w:pPr>
      <w:r w:rsidRPr="00410D5E">
        <w:rPr>
          <w:rFonts w:cs="Times New Roman"/>
          <w:b/>
          <w:iCs/>
          <w:color w:val="000000"/>
        </w:rPr>
        <w:t>Članak 3.</w:t>
      </w:r>
    </w:p>
    <w:p w14:paraId="1262E345" w14:textId="621D2C45" w:rsidR="00AF2ADC" w:rsidRPr="00410D5E" w:rsidRDefault="00AF2ADC" w:rsidP="00410D5E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>Osnovica za obračun plaće dužnosnika</w:t>
      </w:r>
      <w:r w:rsidR="001137BC" w:rsidRPr="00410D5E">
        <w:rPr>
          <w:rFonts w:cs="Times New Roman"/>
          <w:bCs/>
          <w:color w:val="000000"/>
        </w:rPr>
        <w:t xml:space="preserve"> </w:t>
      </w:r>
      <w:r w:rsidR="00E56C31" w:rsidRPr="00410D5E">
        <w:rPr>
          <w:rFonts w:cs="Times New Roman"/>
          <w:bCs/>
          <w:color w:val="000000"/>
        </w:rPr>
        <w:t>određuje se</w:t>
      </w:r>
      <w:r w:rsidR="00182EC7" w:rsidRPr="00410D5E">
        <w:rPr>
          <w:rFonts w:cs="Times New Roman"/>
          <w:bCs/>
          <w:color w:val="000000"/>
        </w:rPr>
        <w:t xml:space="preserve"> sukladno </w:t>
      </w:r>
      <w:r w:rsidR="00A86F08" w:rsidRPr="00410D5E">
        <w:rPr>
          <w:rFonts w:cs="Times New Roman"/>
          <w:bCs/>
          <w:color w:val="000000"/>
        </w:rPr>
        <w:t>O</w:t>
      </w:r>
      <w:r w:rsidR="00182EC7" w:rsidRPr="00410D5E">
        <w:rPr>
          <w:rFonts w:cs="Times New Roman"/>
          <w:bCs/>
          <w:color w:val="000000"/>
        </w:rPr>
        <w:t>dluci o visini osnovice za obračun plaća državnih dužnosnika</w:t>
      </w:r>
      <w:r w:rsidR="00F639AB" w:rsidRPr="00410D5E">
        <w:rPr>
          <w:rFonts w:cs="Times New Roman"/>
          <w:bCs/>
          <w:color w:val="000000"/>
        </w:rPr>
        <w:t xml:space="preserve"> („Narodne novine“, broj </w:t>
      </w:r>
      <w:r w:rsidR="00E56C31" w:rsidRPr="00410D5E">
        <w:rPr>
          <w:rFonts w:cs="Times New Roman"/>
          <w:bCs/>
          <w:color w:val="000000"/>
        </w:rPr>
        <w:t>88</w:t>
      </w:r>
      <w:r w:rsidR="00F639AB" w:rsidRPr="00410D5E">
        <w:rPr>
          <w:rFonts w:cs="Times New Roman"/>
          <w:bCs/>
          <w:color w:val="000000"/>
        </w:rPr>
        <w:t>/</w:t>
      </w:r>
      <w:r w:rsidR="00E56C31" w:rsidRPr="00410D5E">
        <w:rPr>
          <w:rFonts w:cs="Times New Roman"/>
          <w:bCs/>
          <w:color w:val="000000"/>
        </w:rPr>
        <w:t>2</w:t>
      </w:r>
      <w:r w:rsidR="00F639AB" w:rsidRPr="00410D5E">
        <w:rPr>
          <w:rFonts w:cs="Times New Roman"/>
          <w:bCs/>
          <w:color w:val="000000"/>
        </w:rPr>
        <w:t>4).</w:t>
      </w:r>
    </w:p>
    <w:p w14:paraId="32E46AC2" w14:textId="77777777" w:rsidR="0031420E" w:rsidRPr="00410D5E" w:rsidRDefault="0031420E" w:rsidP="00410D5E">
      <w:pPr>
        <w:spacing w:after="0" w:line="240" w:lineRule="auto"/>
        <w:jc w:val="both"/>
        <w:rPr>
          <w:rFonts w:cs="Times New Roman"/>
          <w:b/>
          <w:iCs/>
          <w:color w:val="000000"/>
        </w:rPr>
      </w:pPr>
    </w:p>
    <w:p w14:paraId="7704A7BA" w14:textId="7FE07129" w:rsidR="00DB3D8C" w:rsidRPr="00410D5E" w:rsidRDefault="00DB3D8C" w:rsidP="00410D5E">
      <w:pPr>
        <w:spacing w:after="0" w:line="240" w:lineRule="auto"/>
        <w:jc w:val="center"/>
        <w:rPr>
          <w:rFonts w:cs="Times New Roman"/>
          <w:b/>
          <w:iCs/>
          <w:color w:val="000000"/>
        </w:rPr>
      </w:pPr>
      <w:r w:rsidRPr="00410D5E">
        <w:rPr>
          <w:rFonts w:cs="Times New Roman"/>
          <w:b/>
          <w:iCs/>
          <w:color w:val="000000"/>
        </w:rPr>
        <w:t>Članak 4.</w:t>
      </w:r>
    </w:p>
    <w:p w14:paraId="3EC05D7F" w14:textId="23591545" w:rsidR="00DB3D8C" w:rsidRPr="00410D5E" w:rsidRDefault="00DB3D8C" w:rsidP="00410D5E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 xml:space="preserve">Koeficijent </w:t>
      </w:r>
      <w:r w:rsidR="00A86F08" w:rsidRPr="00410D5E">
        <w:rPr>
          <w:rFonts w:cs="Times New Roman"/>
          <w:bCs/>
          <w:color w:val="000000"/>
        </w:rPr>
        <w:t xml:space="preserve">za obračun plaće načelnika iznosi </w:t>
      </w:r>
      <w:r w:rsidR="008F29D6" w:rsidRPr="00410D5E">
        <w:rPr>
          <w:rFonts w:cs="Times New Roman"/>
          <w:b/>
          <w:bCs/>
          <w:color w:val="000000"/>
        </w:rPr>
        <w:t>2,</w:t>
      </w:r>
      <w:r w:rsidR="00226954" w:rsidRPr="00410D5E">
        <w:rPr>
          <w:rFonts w:cs="Times New Roman"/>
          <w:b/>
          <w:bCs/>
          <w:color w:val="000000"/>
        </w:rPr>
        <w:t>5</w:t>
      </w:r>
      <w:r w:rsidR="008F29D6" w:rsidRPr="00410D5E">
        <w:rPr>
          <w:rFonts w:cs="Times New Roman"/>
          <w:bCs/>
          <w:color w:val="000000"/>
        </w:rPr>
        <w:t>.</w:t>
      </w:r>
    </w:p>
    <w:p w14:paraId="1455605A" w14:textId="6F3CED26" w:rsidR="00ED0767" w:rsidRPr="00410D5E" w:rsidRDefault="00ED0767" w:rsidP="00410D5E">
      <w:pPr>
        <w:spacing w:after="0" w:line="240" w:lineRule="auto"/>
        <w:jc w:val="both"/>
        <w:rPr>
          <w:rFonts w:cs="Times New Roman"/>
          <w:bCs/>
          <w:color w:val="000000"/>
        </w:rPr>
      </w:pPr>
    </w:p>
    <w:p w14:paraId="67D11BA9" w14:textId="305FAF51" w:rsidR="00F639AB" w:rsidRPr="00410D5E" w:rsidRDefault="00F639AB" w:rsidP="00410D5E">
      <w:pPr>
        <w:spacing w:after="0" w:line="240" w:lineRule="auto"/>
        <w:jc w:val="center"/>
        <w:rPr>
          <w:rFonts w:cs="Times New Roman"/>
          <w:b/>
          <w:iCs/>
          <w:color w:val="000000"/>
        </w:rPr>
      </w:pPr>
      <w:r w:rsidRPr="00410D5E">
        <w:rPr>
          <w:rFonts w:cs="Times New Roman"/>
          <w:b/>
          <w:iCs/>
          <w:color w:val="000000"/>
        </w:rPr>
        <w:t xml:space="preserve">Članak </w:t>
      </w:r>
      <w:r w:rsidR="0031420E" w:rsidRPr="00410D5E">
        <w:rPr>
          <w:rFonts w:cs="Times New Roman"/>
          <w:b/>
          <w:iCs/>
          <w:color w:val="000000"/>
        </w:rPr>
        <w:t>5</w:t>
      </w:r>
      <w:r w:rsidRPr="00410D5E">
        <w:rPr>
          <w:rFonts w:cs="Times New Roman"/>
          <w:b/>
          <w:iCs/>
          <w:color w:val="000000"/>
        </w:rPr>
        <w:t>.</w:t>
      </w:r>
    </w:p>
    <w:p w14:paraId="30BBA20D" w14:textId="4B636F24" w:rsidR="00F639AB" w:rsidRPr="00410D5E" w:rsidRDefault="00F639AB" w:rsidP="00410D5E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 xml:space="preserve">Općinski načelnik za vrijeme obavljanja dužnosti, neovisno o tome da li dužnost obavlja profesionalno ili volonterski, ne podliježe obvezi prisustvovanja </w:t>
      </w:r>
      <w:r w:rsidR="0031420E" w:rsidRPr="00410D5E">
        <w:rPr>
          <w:rFonts w:cs="Times New Roman"/>
          <w:bCs/>
          <w:color w:val="000000"/>
        </w:rPr>
        <w:t>na radu u propisanom radnom vremenu, nema pravo na godišnji odmor, plaćeni ili neplaćeni dopust, regres, jubilarnu naknadu, dar za djecu, božićnicu niti otpremninu.</w:t>
      </w:r>
    </w:p>
    <w:p w14:paraId="1B5726FE" w14:textId="77777777" w:rsidR="00410D5E" w:rsidRDefault="00410D5E" w:rsidP="00410D5E">
      <w:pPr>
        <w:spacing w:after="0" w:line="240" w:lineRule="auto"/>
        <w:jc w:val="center"/>
        <w:rPr>
          <w:rFonts w:cs="Times New Roman"/>
          <w:b/>
          <w:bCs/>
          <w:color w:val="000000"/>
        </w:rPr>
      </w:pPr>
    </w:p>
    <w:p w14:paraId="0F62BE0C" w14:textId="5D30270E" w:rsidR="00ED0767" w:rsidRPr="00410D5E" w:rsidRDefault="0031420E" w:rsidP="00410D5E">
      <w:pPr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410D5E">
        <w:rPr>
          <w:rFonts w:cs="Times New Roman"/>
          <w:b/>
          <w:bCs/>
          <w:color w:val="000000"/>
        </w:rPr>
        <w:t>Članak 6</w:t>
      </w:r>
      <w:r w:rsidR="00ED0767" w:rsidRPr="00410D5E">
        <w:rPr>
          <w:rFonts w:cs="Times New Roman"/>
          <w:b/>
          <w:bCs/>
          <w:color w:val="000000"/>
        </w:rPr>
        <w:t>.</w:t>
      </w:r>
    </w:p>
    <w:p w14:paraId="4997BC20" w14:textId="513423E3" w:rsidR="00ED0767" w:rsidRPr="00410D5E" w:rsidRDefault="008F29D6" w:rsidP="00410D5E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>Dužnosnik</w:t>
      </w:r>
      <w:r w:rsidR="00ED0767" w:rsidRPr="00410D5E">
        <w:rPr>
          <w:rFonts w:cs="Times New Roman"/>
          <w:bCs/>
          <w:color w:val="000000"/>
        </w:rPr>
        <w:t xml:space="preserve"> koji dužnost obavlja profesionalno, druga prava iz radnog odnosa ostvaruje u skladu s općim propisima na radu te općim aktima Općine </w:t>
      </w:r>
      <w:r w:rsidRPr="00410D5E">
        <w:rPr>
          <w:rFonts w:cs="Times New Roman"/>
          <w:bCs/>
          <w:color w:val="000000"/>
        </w:rPr>
        <w:t>Ružić</w:t>
      </w:r>
      <w:r w:rsidR="008A398C" w:rsidRPr="00410D5E">
        <w:rPr>
          <w:rFonts w:cs="Times New Roman"/>
          <w:bCs/>
          <w:color w:val="000000"/>
        </w:rPr>
        <w:t>.</w:t>
      </w:r>
    </w:p>
    <w:p w14:paraId="6499F61D" w14:textId="77777777" w:rsidR="007842DA" w:rsidRPr="00410D5E" w:rsidRDefault="007842DA" w:rsidP="00410D5E">
      <w:pPr>
        <w:spacing w:after="0" w:line="240" w:lineRule="auto"/>
        <w:jc w:val="both"/>
        <w:rPr>
          <w:rFonts w:cs="Times New Roman"/>
          <w:bCs/>
          <w:color w:val="000000"/>
        </w:rPr>
      </w:pPr>
    </w:p>
    <w:p w14:paraId="088F9410" w14:textId="23892407" w:rsidR="0048678A" w:rsidRPr="00410D5E" w:rsidRDefault="0031420E" w:rsidP="00410D5E">
      <w:pPr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410D5E">
        <w:rPr>
          <w:rFonts w:cs="Times New Roman"/>
          <w:b/>
          <w:bCs/>
          <w:color w:val="000000"/>
        </w:rPr>
        <w:t>Članak 7</w:t>
      </w:r>
      <w:r w:rsidR="0048678A" w:rsidRPr="00410D5E">
        <w:rPr>
          <w:rFonts w:cs="Times New Roman"/>
          <w:b/>
          <w:bCs/>
          <w:color w:val="000000"/>
        </w:rPr>
        <w:t>.</w:t>
      </w:r>
    </w:p>
    <w:p w14:paraId="6016E4BE" w14:textId="7272853D" w:rsidR="0048678A" w:rsidRPr="00410D5E" w:rsidRDefault="00F639AB" w:rsidP="00410D5E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>Rješenje</w:t>
      </w:r>
      <w:r w:rsidR="0048678A" w:rsidRPr="00410D5E">
        <w:rPr>
          <w:rFonts w:cs="Times New Roman"/>
          <w:bCs/>
          <w:color w:val="000000"/>
        </w:rPr>
        <w:t xml:space="preserve"> o utvrđivanju plaće te drugih prava dužnosnika iz radnog odnosa donosi pročelnik Jedinstvenog upravnog odjela.</w:t>
      </w:r>
    </w:p>
    <w:p w14:paraId="5DC9A38C" w14:textId="77777777" w:rsidR="00A27A3B" w:rsidRPr="00410D5E" w:rsidRDefault="00A27A3B" w:rsidP="00410D5E">
      <w:pPr>
        <w:spacing w:after="0" w:line="240" w:lineRule="auto"/>
        <w:ind w:left="3540" w:firstLine="708"/>
        <w:jc w:val="both"/>
        <w:rPr>
          <w:rFonts w:cs="Times New Roman"/>
          <w:b/>
          <w:iCs/>
          <w:color w:val="000000"/>
        </w:rPr>
      </w:pPr>
    </w:p>
    <w:p w14:paraId="7AE6BD35" w14:textId="77777777" w:rsidR="00A2306B" w:rsidRPr="00410D5E" w:rsidRDefault="00A2306B" w:rsidP="00410D5E">
      <w:pPr>
        <w:spacing w:after="0" w:line="240" w:lineRule="auto"/>
        <w:jc w:val="center"/>
        <w:rPr>
          <w:rFonts w:cs="Times New Roman"/>
          <w:b/>
          <w:iCs/>
          <w:color w:val="000000"/>
        </w:rPr>
      </w:pPr>
      <w:r w:rsidRPr="00410D5E">
        <w:rPr>
          <w:rFonts w:cs="Times New Roman"/>
          <w:b/>
          <w:iCs/>
          <w:color w:val="000000"/>
        </w:rPr>
        <w:t>Članak 8.</w:t>
      </w:r>
    </w:p>
    <w:p w14:paraId="00F586C1" w14:textId="05CD5DAE" w:rsidR="00A2306B" w:rsidRPr="00410D5E" w:rsidRDefault="00A2306B" w:rsidP="00410D5E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 xml:space="preserve">Osnovica iz članka 3. ove Odluke i koeficijent za obračun plaće načelnika iz članka 4. ove Odluke primjenjuje se počevši s plaćom za mjesec </w:t>
      </w:r>
      <w:r w:rsidR="00226954" w:rsidRPr="00410D5E">
        <w:rPr>
          <w:rFonts w:cs="Times New Roman"/>
          <w:bCs/>
          <w:color w:val="000000"/>
        </w:rPr>
        <w:t>srpanj</w:t>
      </w:r>
      <w:r w:rsidRPr="00410D5E">
        <w:rPr>
          <w:rFonts w:cs="Times New Roman"/>
          <w:bCs/>
          <w:color w:val="000000"/>
        </w:rPr>
        <w:t xml:space="preserve"> 202</w:t>
      </w:r>
      <w:r w:rsidR="00226954" w:rsidRPr="00410D5E">
        <w:rPr>
          <w:rFonts w:cs="Times New Roman"/>
          <w:bCs/>
          <w:color w:val="000000"/>
        </w:rPr>
        <w:t>5</w:t>
      </w:r>
      <w:r w:rsidRPr="00410D5E">
        <w:rPr>
          <w:rFonts w:cs="Times New Roman"/>
          <w:bCs/>
          <w:color w:val="000000"/>
        </w:rPr>
        <w:t xml:space="preserve">., koja se isplaćuje u mjesecu </w:t>
      </w:r>
      <w:r w:rsidR="00226954" w:rsidRPr="00410D5E">
        <w:rPr>
          <w:rFonts w:cs="Times New Roman"/>
          <w:bCs/>
          <w:color w:val="000000"/>
        </w:rPr>
        <w:t>kolovozu</w:t>
      </w:r>
      <w:r w:rsidRPr="00410D5E">
        <w:rPr>
          <w:rFonts w:cs="Times New Roman"/>
          <w:bCs/>
          <w:color w:val="000000"/>
        </w:rPr>
        <w:t xml:space="preserve"> 202</w:t>
      </w:r>
      <w:r w:rsidR="00226954" w:rsidRPr="00410D5E">
        <w:rPr>
          <w:rFonts w:cs="Times New Roman"/>
          <w:bCs/>
          <w:color w:val="000000"/>
        </w:rPr>
        <w:t>5</w:t>
      </w:r>
      <w:r w:rsidRPr="00410D5E">
        <w:rPr>
          <w:rFonts w:cs="Times New Roman"/>
          <w:bCs/>
          <w:color w:val="000000"/>
        </w:rPr>
        <w:t>.</w:t>
      </w:r>
      <w:r w:rsidR="00226954" w:rsidRPr="00410D5E">
        <w:rPr>
          <w:rFonts w:cs="Times New Roman"/>
          <w:bCs/>
          <w:color w:val="000000"/>
        </w:rPr>
        <w:t xml:space="preserve"> godine.</w:t>
      </w:r>
    </w:p>
    <w:p w14:paraId="1B940ACD" w14:textId="77777777" w:rsidR="00A27A3B" w:rsidRPr="00410D5E" w:rsidRDefault="00A27A3B" w:rsidP="00410D5E">
      <w:pPr>
        <w:spacing w:after="0" w:line="240" w:lineRule="auto"/>
        <w:ind w:left="3540" w:firstLine="708"/>
        <w:jc w:val="both"/>
        <w:rPr>
          <w:rFonts w:cs="Times New Roman"/>
          <w:b/>
          <w:iCs/>
          <w:color w:val="000000"/>
        </w:rPr>
      </w:pPr>
    </w:p>
    <w:p w14:paraId="0DD14F7F" w14:textId="66DF27E9" w:rsidR="00B367B3" w:rsidRPr="00410D5E" w:rsidRDefault="00F67680" w:rsidP="00410D5E">
      <w:pPr>
        <w:spacing w:after="0" w:line="240" w:lineRule="auto"/>
        <w:jc w:val="center"/>
        <w:rPr>
          <w:rFonts w:cs="Times New Roman"/>
          <w:b/>
          <w:iCs/>
          <w:color w:val="000000"/>
        </w:rPr>
      </w:pPr>
      <w:r w:rsidRPr="00410D5E">
        <w:rPr>
          <w:rFonts w:cs="Times New Roman"/>
          <w:b/>
          <w:iCs/>
          <w:color w:val="000000"/>
        </w:rPr>
        <w:t xml:space="preserve">Članak </w:t>
      </w:r>
      <w:r w:rsidR="00A2306B" w:rsidRPr="00410D5E">
        <w:rPr>
          <w:rFonts w:cs="Times New Roman"/>
          <w:b/>
          <w:iCs/>
          <w:color w:val="000000"/>
        </w:rPr>
        <w:t>9</w:t>
      </w:r>
      <w:r w:rsidR="00977F10" w:rsidRPr="00410D5E">
        <w:rPr>
          <w:rFonts w:cs="Times New Roman"/>
          <w:b/>
          <w:iCs/>
          <w:color w:val="000000"/>
        </w:rPr>
        <w:t>.</w:t>
      </w:r>
    </w:p>
    <w:p w14:paraId="6BA4C4A8" w14:textId="14CBF3EA" w:rsidR="000608AA" w:rsidRPr="00410D5E" w:rsidRDefault="00B367B3" w:rsidP="00410D5E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 xml:space="preserve">Danom stupanja na snagu </w:t>
      </w:r>
      <w:r w:rsidR="008F29D6" w:rsidRPr="00410D5E">
        <w:rPr>
          <w:rFonts w:cs="Times New Roman"/>
          <w:bCs/>
          <w:color w:val="000000"/>
        </w:rPr>
        <w:t xml:space="preserve">ove Odluke </w:t>
      </w:r>
      <w:r w:rsidRPr="00410D5E">
        <w:rPr>
          <w:rFonts w:cs="Times New Roman"/>
          <w:bCs/>
          <w:color w:val="000000"/>
        </w:rPr>
        <w:t xml:space="preserve">prestaje važiti </w:t>
      </w:r>
      <w:r w:rsidR="00202039" w:rsidRPr="00410D5E">
        <w:rPr>
          <w:rFonts w:cs="Times New Roman"/>
          <w:bCs/>
          <w:color w:val="000000"/>
        </w:rPr>
        <w:t>o visini osnovice i koeficijenta za obračun plaće i drugim pravima općinskog načelnika kada dužnost obavlja profesionalno</w:t>
      </w:r>
      <w:r w:rsidRPr="00410D5E">
        <w:rPr>
          <w:rFonts w:cs="Times New Roman"/>
          <w:bCs/>
          <w:color w:val="000000"/>
        </w:rPr>
        <w:t xml:space="preserve">, </w:t>
      </w:r>
      <w:r w:rsidR="00F639AB" w:rsidRPr="00410D5E">
        <w:rPr>
          <w:rFonts w:cs="Times New Roman"/>
          <w:bCs/>
          <w:color w:val="000000"/>
        </w:rPr>
        <w:t>(„</w:t>
      </w:r>
      <w:r w:rsidR="00202039" w:rsidRPr="00410D5E">
        <w:rPr>
          <w:rFonts w:cs="Times New Roman"/>
          <w:bCs/>
          <w:color w:val="000000"/>
        </w:rPr>
        <w:t>Službeno glasilo Općine Ružić“, broj 0</w:t>
      </w:r>
      <w:r w:rsidR="00226954" w:rsidRPr="00410D5E">
        <w:rPr>
          <w:rFonts w:cs="Times New Roman"/>
          <w:bCs/>
          <w:color w:val="000000"/>
        </w:rPr>
        <w:t>5</w:t>
      </w:r>
      <w:r w:rsidR="00202039" w:rsidRPr="00410D5E">
        <w:rPr>
          <w:rFonts w:cs="Times New Roman"/>
          <w:bCs/>
          <w:color w:val="000000"/>
        </w:rPr>
        <w:t>/2</w:t>
      </w:r>
      <w:r w:rsidR="00E544D3">
        <w:rPr>
          <w:rFonts w:cs="Times New Roman"/>
          <w:bCs/>
          <w:color w:val="000000"/>
        </w:rPr>
        <w:t>4</w:t>
      </w:r>
      <w:r w:rsidR="00F639AB" w:rsidRPr="00410D5E">
        <w:rPr>
          <w:rFonts w:cs="Times New Roman"/>
          <w:bCs/>
          <w:color w:val="000000"/>
        </w:rPr>
        <w:t xml:space="preserve">). </w:t>
      </w:r>
    </w:p>
    <w:p w14:paraId="34EFCB27" w14:textId="77777777" w:rsidR="005345FF" w:rsidRPr="00410D5E" w:rsidRDefault="005345FF" w:rsidP="00410D5E">
      <w:pPr>
        <w:spacing w:after="0" w:line="240" w:lineRule="auto"/>
        <w:jc w:val="both"/>
        <w:rPr>
          <w:rFonts w:cs="Times New Roman"/>
          <w:color w:val="000000"/>
        </w:rPr>
      </w:pPr>
    </w:p>
    <w:p w14:paraId="6E5166F7" w14:textId="36DCC8B0" w:rsidR="00566DC7" w:rsidRPr="00410D5E" w:rsidRDefault="00566DC7" w:rsidP="00410D5E">
      <w:pPr>
        <w:spacing w:after="0" w:line="240" w:lineRule="auto"/>
        <w:ind w:left="3540" w:firstLine="708"/>
        <w:jc w:val="both"/>
        <w:rPr>
          <w:rFonts w:cs="Times New Roman"/>
          <w:b/>
          <w:iCs/>
          <w:color w:val="000000"/>
        </w:rPr>
      </w:pPr>
      <w:r w:rsidRPr="00410D5E">
        <w:rPr>
          <w:rFonts w:cs="Times New Roman"/>
          <w:b/>
          <w:iCs/>
          <w:color w:val="000000"/>
        </w:rPr>
        <w:t xml:space="preserve">Članak </w:t>
      </w:r>
      <w:r w:rsidR="00A2306B" w:rsidRPr="00410D5E">
        <w:rPr>
          <w:rFonts w:cs="Times New Roman"/>
          <w:b/>
          <w:iCs/>
          <w:color w:val="000000"/>
        </w:rPr>
        <w:t>10</w:t>
      </w:r>
      <w:r w:rsidRPr="00410D5E">
        <w:rPr>
          <w:rFonts w:cs="Times New Roman"/>
          <w:b/>
          <w:iCs/>
          <w:color w:val="000000"/>
        </w:rPr>
        <w:t>.</w:t>
      </w:r>
    </w:p>
    <w:p w14:paraId="43E7FCBA" w14:textId="5B981DF8" w:rsidR="00566DC7" w:rsidRPr="00410D5E" w:rsidRDefault="00F67680" w:rsidP="00410D5E">
      <w:pPr>
        <w:spacing w:after="0" w:line="240" w:lineRule="auto"/>
        <w:ind w:firstLine="708"/>
        <w:jc w:val="both"/>
        <w:rPr>
          <w:rFonts w:cs="Times New Roman"/>
          <w:color w:val="000000"/>
        </w:rPr>
      </w:pPr>
      <w:r w:rsidRPr="00410D5E">
        <w:rPr>
          <w:rFonts w:cs="Times New Roman"/>
          <w:color w:val="000000"/>
        </w:rPr>
        <w:t>Ova Odluka stupa na sna</w:t>
      </w:r>
      <w:r w:rsidR="00566DC7" w:rsidRPr="00410D5E">
        <w:rPr>
          <w:rFonts w:cs="Times New Roman"/>
          <w:color w:val="000000"/>
        </w:rPr>
        <w:t xml:space="preserve">gu osmog dana od dana objave u </w:t>
      </w:r>
      <w:r w:rsidR="005345FF" w:rsidRPr="00410D5E">
        <w:rPr>
          <w:rFonts w:cs="Times New Roman"/>
          <w:color w:val="000000"/>
        </w:rPr>
        <w:t>„</w:t>
      </w:r>
      <w:r w:rsidRPr="00410D5E">
        <w:rPr>
          <w:rFonts w:cs="Times New Roman"/>
          <w:color w:val="000000"/>
        </w:rPr>
        <w:t xml:space="preserve">Službenom </w:t>
      </w:r>
      <w:r w:rsidR="00202039" w:rsidRPr="00410D5E">
        <w:rPr>
          <w:rFonts w:cs="Times New Roman"/>
          <w:color w:val="000000"/>
        </w:rPr>
        <w:t>glasilu Općine Ružić</w:t>
      </w:r>
      <w:r w:rsidR="005345FF" w:rsidRPr="00410D5E">
        <w:rPr>
          <w:rFonts w:cs="Times New Roman"/>
          <w:color w:val="000000"/>
        </w:rPr>
        <w:t>“</w:t>
      </w:r>
      <w:r w:rsidR="00AE5430" w:rsidRPr="00410D5E">
        <w:rPr>
          <w:rFonts w:cs="Times New Roman"/>
          <w:color w:val="000000"/>
        </w:rPr>
        <w:t>.</w:t>
      </w:r>
    </w:p>
    <w:p w14:paraId="20C20579" w14:textId="77777777" w:rsidR="00CA2AE9" w:rsidRPr="00410D5E" w:rsidRDefault="00CA2AE9" w:rsidP="00410D5E">
      <w:pPr>
        <w:spacing w:after="0" w:line="240" w:lineRule="auto"/>
        <w:jc w:val="both"/>
        <w:rPr>
          <w:rFonts w:cs="Times New Roman"/>
          <w:color w:val="000000"/>
        </w:rPr>
      </w:pPr>
    </w:p>
    <w:p w14:paraId="4E58A3E2" w14:textId="1AEE0FC8" w:rsidR="00566DC7" w:rsidRPr="00410D5E" w:rsidRDefault="00566DC7" w:rsidP="00410D5E">
      <w:pPr>
        <w:spacing w:after="0" w:line="240" w:lineRule="auto"/>
        <w:jc w:val="both"/>
        <w:rPr>
          <w:rFonts w:cs="Times New Roman"/>
          <w:color w:val="000000"/>
        </w:rPr>
      </w:pPr>
      <w:r w:rsidRPr="00410D5E">
        <w:rPr>
          <w:rFonts w:cs="Times New Roman"/>
          <w:color w:val="000000"/>
        </w:rPr>
        <w:t>KLASA:</w:t>
      </w:r>
      <w:r w:rsidR="00F15A1D" w:rsidRPr="00410D5E">
        <w:rPr>
          <w:rFonts w:cs="Times New Roman"/>
          <w:color w:val="000000"/>
        </w:rPr>
        <w:t xml:space="preserve"> </w:t>
      </w:r>
      <w:r w:rsidR="00226954" w:rsidRPr="00410D5E">
        <w:rPr>
          <w:rFonts w:cs="Times New Roman"/>
          <w:color w:val="000000"/>
        </w:rPr>
        <w:t>120-01/25-01/3</w:t>
      </w:r>
    </w:p>
    <w:p w14:paraId="39940665" w14:textId="45F6EDA3" w:rsidR="00566DC7" w:rsidRPr="00410D5E" w:rsidRDefault="00566DC7" w:rsidP="00410D5E">
      <w:pPr>
        <w:spacing w:after="0" w:line="240" w:lineRule="auto"/>
        <w:jc w:val="both"/>
        <w:rPr>
          <w:rFonts w:cs="Times New Roman"/>
          <w:color w:val="000000"/>
        </w:rPr>
      </w:pPr>
      <w:r w:rsidRPr="00410D5E">
        <w:rPr>
          <w:rFonts w:cs="Times New Roman"/>
          <w:color w:val="000000"/>
        </w:rPr>
        <w:t>URBROJ:</w:t>
      </w:r>
      <w:r w:rsidR="00F15A1D" w:rsidRPr="00410D5E">
        <w:rPr>
          <w:rFonts w:cs="Times New Roman"/>
          <w:color w:val="000000"/>
        </w:rPr>
        <w:t xml:space="preserve"> </w:t>
      </w:r>
      <w:r w:rsidR="0081254C" w:rsidRPr="00410D5E">
        <w:rPr>
          <w:rFonts w:cs="Times New Roman"/>
          <w:color w:val="000000"/>
        </w:rPr>
        <w:t>2182</w:t>
      </w:r>
      <w:r w:rsidR="00226954" w:rsidRPr="00410D5E">
        <w:rPr>
          <w:rFonts w:cs="Times New Roman"/>
          <w:color w:val="000000"/>
        </w:rPr>
        <w:t>-</w:t>
      </w:r>
      <w:r w:rsidR="0081254C" w:rsidRPr="00410D5E">
        <w:rPr>
          <w:rFonts w:cs="Times New Roman"/>
          <w:color w:val="000000"/>
        </w:rPr>
        <w:t>8-02-2</w:t>
      </w:r>
      <w:r w:rsidR="00226954" w:rsidRPr="00410D5E">
        <w:rPr>
          <w:rFonts w:cs="Times New Roman"/>
          <w:color w:val="000000"/>
        </w:rPr>
        <w:t>5</w:t>
      </w:r>
      <w:r w:rsidR="0081254C" w:rsidRPr="00410D5E">
        <w:rPr>
          <w:rFonts w:cs="Times New Roman"/>
          <w:color w:val="000000"/>
        </w:rPr>
        <w:t>-1</w:t>
      </w:r>
    </w:p>
    <w:p w14:paraId="7EC61CBD" w14:textId="550552A8" w:rsidR="00F01CF8" w:rsidRPr="00410D5E" w:rsidRDefault="003B24D6" w:rsidP="00410D5E">
      <w:pPr>
        <w:spacing w:after="0" w:line="240" w:lineRule="auto"/>
        <w:jc w:val="both"/>
        <w:rPr>
          <w:rFonts w:cs="Times New Roman"/>
          <w:color w:val="000000"/>
        </w:rPr>
      </w:pPr>
      <w:r w:rsidRPr="00410D5E">
        <w:rPr>
          <w:rFonts w:cs="Times New Roman"/>
          <w:color w:val="000000"/>
        </w:rPr>
        <w:t>Gradac</w:t>
      </w:r>
      <w:r w:rsidR="00F01CF8" w:rsidRPr="00410D5E">
        <w:rPr>
          <w:rFonts w:cs="Times New Roman"/>
          <w:color w:val="000000"/>
        </w:rPr>
        <w:t>,</w:t>
      </w:r>
      <w:r w:rsidR="0031420E" w:rsidRPr="00410D5E">
        <w:rPr>
          <w:rFonts w:cs="Times New Roman"/>
          <w:color w:val="000000"/>
        </w:rPr>
        <w:t xml:space="preserve"> </w:t>
      </w:r>
      <w:r w:rsidR="00226954" w:rsidRPr="00410D5E">
        <w:rPr>
          <w:rFonts w:cs="Times New Roman"/>
          <w:color w:val="000000"/>
        </w:rPr>
        <w:t>26</w:t>
      </w:r>
      <w:r w:rsidR="00692D8B" w:rsidRPr="00410D5E">
        <w:rPr>
          <w:rFonts w:cs="Times New Roman"/>
          <w:color w:val="000000"/>
        </w:rPr>
        <w:t xml:space="preserve">. </w:t>
      </w:r>
      <w:r w:rsidR="00202039" w:rsidRPr="00410D5E">
        <w:rPr>
          <w:rFonts w:cs="Times New Roman"/>
          <w:color w:val="000000"/>
        </w:rPr>
        <w:t>li</w:t>
      </w:r>
      <w:r w:rsidR="00226954" w:rsidRPr="00410D5E">
        <w:rPr>
          <w:rFonts w:cs="Times New Roman"/>
          <w:color w:val="000000"/>
        </w:rPr>
        <w:t>pnj</w:t>
      </w:r>
      <w:r w:rsidR="00202039" w:rsidRPr="00410D5E">
        <w:rPr>
          <w:rFonts w:cs="Times New Roman"/>
          <w:color w:val="000000"/>
        </w:rPr>
        <w:t>a</w:t>
      </w:r>
      <w:r w:rsidR="009C32F1" w:rsidRPr="00410D5E">
        <w:rPr>
          <w:rFonts w:cs="Times New Roman"/>
          <w:color w:val="000000"/>
        </w:rPr>
        <w:t xml:space="preserve"> </w:t>
      </w:r>
      <w:r w:rsidRPr="00410D5E">
        <w:rPr>
          <w:rFonts w:cs="Times New Roman"/>
          <w:color w:val="000000"/>
        </w:rPr>
        <w:t>202</w:t>
      </w:r>
      <w:r w:rsidR="00226954" w:rsidRPr="00410D5E">
        <w:rPr>
          <w:rFonts w:cs="Times New Roman"/>
          <w:color w:val="000000"/>
        </w:rPr>
        <w:t>5</w:t>
      </w:r>
      <w:r w:rsidR="00566DC7" w:rsidRPr="00410D5E">
        <w:rPr>
          <w:rFonts w:cs="Times New Roman"/>
          <w:color w:val="000000"/>
        </w:rPr>
        <w:t>.</w:t>
      </w:r>
      <w:r w:rsidRPr="00410D5E">
        <w:rPr>
          <w:rFonts w:cs="Times New Roman"/>
          <w:color w:val="000000"/>
        </w:rPr>
        <w:t xml:space="preserve"> </w:t>
      </w:r>
      <w:r w:rsidR="00566DC7" w:rsidRPr="00410D5E">
        <w:rPr>
          <w:rFonts w:cs="Times New Roman"/>
          <w:color w:val="000000"/>
        </w:rPr>
        <w:t>g</w:t>
      </w:r>
      <w:r w:rsidR="009C32F1" w:rsidRPr="00410D5E">
        <w:rPr>
          <w:rFonts w:cs="Times New Roman"/>
          <w:color w:val="000000"/>
        </w:rPr>
        <w:t>odine</w:t>
      </w:r>
    </w:p>
    <w:p w14:paraId="722CC824" w14:textId="3B071154" w:rsidR="00680D59" w:rsidRPr="00410D5E" w:rsidRDefault="00680D59" w:rsidP="00410D5E">
      <w:pPr>
        <w:spacing w:after="0" w:line="240" w:lineRule="auto"/>
        <w:jc w:val="both"/>
        <w:rPr>
          <w:rFonts w:cs="Times New Roman"/>
          <w:color w:val="000000"/>
        </w:rPr>
      </w:pPr>
    </w:p>
    <w:p w14:paraId="47229065" w14:textId="44A1D6A9" w:rsidR="00680D59" w:rsidRPr="00410D5E" w:rsidRDefault="00640313" w:rsidP="00410D5E">
      <w:pPr>
        <w:spacing w:after="0" w:line="240" w:lineRule="auto"/>
        <w:jc w:val="center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>OPĆINSKO VIJEĆE</w:t>
      </w:r>
      <w:r w:rsidR="00410D5E" w:rsidRPr="00410D5E">
        <w:rPr>
          <w:rFonts w:cs="Times New Roman"/>
          <w:bCs/>
          <w:color w:val="000000"/>
        </w:rPr>
        <w:t xml:space="preserve"> </w:t>
      </w:r>
      <w:r w:rsidR="00680D59" w:rsidRPr="00410D5E">
        <w:rPr>
          <w:rFonts w:cs="Times New Roman"/>
          <w:bCs/>
          <w:color w:val="000000"/>
        </w:rPr>
        <w:t xml:space="preserve">OPĆINE </w:t>
      </w:r>
      <w:r w:rsidR="001657C1" w:rsidRPr="00410D5E">
        <w:rPr>
          <w:rFonts w:cs="Times New Roman"/>
          <w:bCs/>
          <w:color w:val="000000"/>
        </w:rPr>
        <w:t>RUŽIĆ</w:t>
      </w:r>
      <w:bookmarkStart w:id="1" w:name="_GoBack"/>
      <w:bookmarkEnd w:id="1"/>
    </w:p>
    <w:p w14:paraId="11498CE1" w14:textId="6D7C2F47" w:rsidR="00566DC7" w:rsidRPr="00410D5E" w:rsidRDefault="001657C1" w:rsidP="00410D5E">
      <w:pPr>
        <w:spacing w:after="0" w:line="240" w:lineRule="auto"/>
        <w:ind w:left="4248" w:firstLine="708"/>
        <w:jc w:val="right"/>
        <w:rPr>
          <w:rFonts w:cs="Times New Roman"/>
          <w:color w:val="000000"/>
        </w:rPr>
      </w:pPr>
      <w:r w:rsidRPr="00410D5E">
        <w:rPr>
          <w:rFonts w:cs="Times New Roman"/>
          <w:color w:val="000000"/>
        </w:rPr>
        <w:t>PREDSJEDNIK</w:t>
      </w:r>
    </w:p>
    <w:p w14:paraId="0F2C1DFE" w14:textId="11024947" w:rsidR="00D416AE" w:rsidRPr="00410D5E" w:rsidRDefault="00226954" w:rsidP="00410D5E">
      <w:pPr>
        <w:spacing w:after="0" w:line="240" w:lineRule="auto"/>
        <w:ind w:left="4248" w:firstLine="708"/>
        <w:jc w:val="right"/>
        <w:rPr>
          <w:rFonts w:cs="Times New Roman"/>
          <w:bCs/>
          <w:color w:val="000000"/>
        </w:rPr>
      </w:pPr>
      <w:r w:rsidRPr="00410D5E">
        <w:rPr>
          <w:rFonts w:cs="Times New Roman"/>
          <w:bCs/>
          <w:color w:val="000000"/>
        </w:rPr>
        <w:t xml:space="preserve">Ivica </w:t>
      </w:r>
      <w:proofErr w:type="spellStart"/>
      <w:r w:rsidRPr="00410D5E">
        <w:rPr>
          <w:rFonts w:cs="Times New Roman"/>
          <w:bCs/>
          <w:color w:val="000000"/>
        </w:rPr>
        <w:t>Mikelić</w:t>
      </w:r>
      <w:proofErr w:type="spellEnd"/>
      <w:r w:rsidR="00410D5E" w:rsidRPr="00410D5E">
        <w:rPr>
          <w:rFonts w:cs="Times New Roman"/>
          <w:bCs/>
          <w:color w:val="000000"/>
        </w:rPr>
        <w:t>, v.r.</w:t>
      </w:r>
    </w:p>
    <w:p w14:paraId="4DAE3DEC" w14:textId="20059739" w:rsidR="00566DC7" w:rsidRPr="00410D5E" w:rsidRDefault="00566DC7" w:rsidP="00410D5E">
      <w:pPr>
        <w:spacing w:after="0" w:line="240" w:lineRule="auto"/>
        <w:jc w:val="right"/>
        <w:rPr>
          <w:rFonts w:cs="Times New Roman"/>
          <w:bCs/>
          <w:color w:val="000000"/>
        </w:rPr>
      </w:pPr>
      <w:r w:rsidRPr="00410D5E">
        <w:rPr>
          <w:rFonts w:cs="Times New Roman"/>
          <w:b/>
          <w:color w:val="000000"/>
        </w:rPr>
        <w:tab/>
      </w:r>
      <w:r w:rsidRPr="00410D5E">
        <w:rPr>
          <w:rFonts w:cs="Times New Roman"/>
          <w:b/>
          <w:color w:val="000000"/>
        </w:rPr>
        <w:tab/>
      </w:r>
      <w:r w:rsidRPr="00410D5E">
        <w:rPr>
          <w:rFonts w:cs="Times New Roman"/>
          <w:b/>
          <w:color w:val="000000"/>
        </w:rPr>
        <w:tab/>
      </w:r>
      <w:r w:rsidRPr="00410D5E">
        <w:rPr>
          <w:rFonts w:cs="Times New Roman"/>
          <w:b/>
          <w:color w:val="000000"/>
        </w:rPr>
        <w:tab/>
      </w:r>
      <w:r w:rsidRPr="00410D5E">
        <w:rPr>
          <w:rFonts w:cs="Times New Roman"/>
          <w:b/>
          <w:color w:val="000000"/>
        </w:rPr>
        <w:tab/>
      </w:r>
    </w:p>
    <w:sectPr w:rsidR="00566DC7" w:rsidRPr="00410D5E" w:rsidSect="00BB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92AD9" w14:textId="77777777" w:rsidR="00477029" w:rsidRDefault="00477029" w:rsidP="00F639AB">
      <w:pPr>
        <w:spacing w:after="0" w:line="240" w:lineRule="auto"/>
      </w:pPr>
      <w:r>
        <w:separator/>
      </w:r>
    </w:p>
  </w:endnote>
  <w:endnote w:type="continuationSeparator" w:id="0">
    <w:p w14:paraId="6E1C21CD" w14:textId="77777777" w:rsidR="00477029" w:rsidRDefault="00477029" w:rsidP="00F6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2C60D" w14:textId="77777777" w:rsidR="00477029" w:rsidRDefault="00477029" w:rsidP="00F639AB">
      <w:pPr>
        <w:spacing w:after="0" w:line="240" w:lineRule="auto"/>
      </w:pPr>
      <w:r>
        <w:separator/>
      </w:r>
    </w:p>
  </w:footnote>
  <w:footnote w:type="continuationSeparator" w:id="0">
    <w:p w14:paraId="0CC8EE90" w14:textId="77777777" w:rsidR="00477029" w:rsidRDefault="00477029" w:rsidP="00F6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7D08"/>
    <w:multiLevelType w:val="hybridMultilevel"/>
    <w:tmpl w:val="0AB07D62"/>
    <w:lvl w:ilvl="0" w:tplc="F4E6B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0"/>
    <w:rsid w:val="00011682"/>
    <w:rsid w:val="00011DB3"/>
    <w:rsid w:val="000150E2"/>
    <w:rsid w:val="00021368"/>
    <w:rsid w:val="00022A4D"/>
    <w:rsid w:val="000271B4"/>
    <w:rsid w:val="000557AF"/>
    <w:rsid w:val="0005660E"/>
    <w:rsid w:val="000608AA"/>
    <w:rsid w:val="0007760C"/>
    <w:rsid w:val="00081EE5"/>
    <w:rsid w:val="000923C0"/>
    <w:rsid w:val="00092C77"/>
    <w:rsid w:val="000A4C08"/>
    <w:rsid w:val="000D4A4D"/>
    <w:rsid w:val="000D4BD4"/>
    <w:rsid w:val="000D5836"/>
    <w:rsid w:val="000E0D96"/>
    <w:rsid w:val="001129D4"/>
    <w:rsid w:val="001137BC"/>
    <w:rsid w:val="00126868"/>
    <w:rsid w:val="001657C1"/>
    <w:rsid w:val="0017135E"/>
    <w:rsid w:val="00172E6B"/>
    <w:rsid w:val="00182EC7"/>
    <w:rsid w:val="001C65CA"/>
    <w:rsid w:val="001E7FD0"/>
    <w:rsid w:val="001F2567"/>
    <w:rsid w:val="001F4F5B"/>
    <w:rsid w:val="00202039"/>
    <w:rsid w:val="00206291"/>
    <w:rsid w:val="00226954"/>
    <w:rsid w:val="00236B4C"/>
    <w:rsid w:val="002716D4"/>
    <w:rsid w:val="002E76F6"/>
    <w:rsid w:val="002F3914"/>
    <w:rsid w:val="00300786"/>
    <w:rsid w:val="0031420E"/>
    <w:rsid w:val="00325C9F"/>
    <w:rsid w:val="0033297D"/>
    <w:rsid w:val="00335A5B"/>
    <w:rsid w:val="00362D56"/>
    <w:rsid w:val="0036766C"/>
    <w:rsid w:val="003A6299"/>
    <w:rsid w:val="003B24D6"/>
    <w:rsid w:val="003B4D7B"/>
    <w:rsid w:val="003D2581"/>
    <w:rsid w:val="003D576B"/>
    <w:rsid w:val="003D6DCA"/>
    <w:rsid w:val="0040118D"/>
    <w:rsid w:val="00410D5E"/>
    <w:rsid w:val="00415CB5"/>
    <w:rsid w:val="004328AF"/>
    <w:rsid w:val="00452A08"/>
    <w:rsid w:val="004535A8"/>
    <w:rsid w:val="00470888"/>
    <w:rsid w:val="00477029"/>
    <w:rsid w:val="00477F91"/>
    <w:rsid w:val="0048678A"/>
    <w:rsid w:val="004A1248"/>
    <w:rsid w:val="004A62A2"/>
    <w:rsid w:val="004B20C3"/>
    <w:rsid w:val="004C0B55"/>
    <w:rsid w:val="004E320B"/>
    <w:rsid w:val="00500A6A"/>
    <w:rsid w:val="0052673F"/>
    <w:rsid w:val="005345FF"/>
    <w:rsid w:val="00561D13"/>
    <w:rsid w:val="005664D9"/>
    <w:rsid w:val="00566DC7"/>
    <w:rsid w:val="005A0AC3"/>
    <w:rsid w:val="005C6845"/>
    <w:rsid w:val="005D3FD6"/>
    <w:rsid w:val="005D4D7D"/>
    <w:rsid w:val="005E432D"/>
    <w:rsid w:val="006259CB"/>
    <w:rsid w:val="00640313"/>
    <w:rsid w:val="00655EFC"/>
    <w:rsid w:val="0067188B"/>
    <w:rsid w:val="00671B67"/>
    <w:rsid w:val="00680D59"/>
    <w:rsid w:val="0068374D"/>
    <w:rsid w:val="0069240A"/>
    <w:rsid w:val="00692D8B"/>
    <w:rsid w:val="006938C5"/>
    <w:rsid w:val="006A62ED"/>
    <w:rsid w:val="006B1F32"/>
    <w:rsid w:val="006B5327"/>
    <w:rsid w:val="006D47E7"/>
    <w:rsid w:val="00712036"/>
    <w:rsid w:val="007125AB"/>
    <w:rsid w:val="00765C00"/>
    <w:rsid w:val="007828D2"/>
    <w:rsid w:val="007842DA"/>
    <w:rsid w:val="00786352"/>
    <w:rsid w:val="00790E9B"/>
    <w:rsid w:val="007A603B"/>
    <w:rsid w:val="007C2492"/>
    <w:rsid w:val="007C39AA"/>
    <w:rsid w:val="007C7C48"/>
    <w:rsid w:val="007D7A61"/>
    <w:rsid w:val="007F140E"/>
    <w:rsid w:val="00811759"/>
    <w:rsid w:val="0081254C"/>
    <w:rsid w:val="00824ACF"/>
    <w:rsid w:val="0082516B"/>
    <w:rsid w:val="00825AD2"/>
    <w:rsid w:val="008406E7"/>
    <w:rsid w:val="008610CA"/>
    <w:rsid w:val="0088055D"/>
    <w:rsid w:val="00891087"/>
    <w:rsid w:val="008A398C"/>
    <w:rsid w:val="008C036A"/>
    <w:rsid w:val="008E34B3"/>
    <w:rsid w:val="008F29D6"/>
    <w:rsid w:val="00901907"/>
    <w:rsid w:val="00953DCE"/>
    <w:rsid w:val="00973448"/>
    <w:rsid w:val="00977F10"/>
    <w:rsid w:val="009A43DD"/>
    <w:rsid w:val="009B3A98"/>
    <w:rsid w:val="009C32F1"/>
    <w:rsid w:val="009C7B1B"/>
    <w:rsid w:val="009F7D77"/>
    <w:rsid w:val="00A051DE"/>
    <w:rsid w:val="00A073DE"/>
    <w:rsid w:val="00A2306B"/>
    <w:rsid w:val="00A27A3B"/>
    <w:rsid w:val="00A40D4C"/>
    <w:rsid w:val="00A76EE5"/>
    <w:rsid w:val="00A86F08"/>
    <w:rsid w:val="00A96116"/>
    <w:rsid w:val="00AD0A35"/>
    <w:rsid w:val="00AE5430"/>
    <w:rsid w:val="00AF2ADC"/>
    <w:rsid w:val="00AF2C8D"/>
    <w:rsid w:val="00AF6FBB"/>
    <w:rsid w:val="00B00D7E"/>
    <w:rsid w:val="00B03088"/>
    <w:rsid w:val="00B074FB"/>
    <w:rsid w:val="00B3638C"/>
    <w:rsid w:val="00B367B3"/>
    <w:rsid w:val="00B56B56"/>
    <w:rsid w:val="00B92032"/>
    <w:rsid w:val="00BA646C"/>
    <w:rsid w:val="00BB4972"/>
    <w:rsid w:val="00BE0DCC"/>
    <w:rsid w:val="00C06B91"/>
    <w:rsid w:val="00C301C6"/>
    <w:rsid w:val="00C5152E"/>
    <w:rsid w:val="00C905E2"/>
    <w:rsid w:val="00C92BE3"/>
    <w:rsid w:val="00CA2AE9"/>
    <w:rsid w:val="00CA4014"/>
    <w:rsid w:val="00CB0C17"/>
    <w:rsid w:val="00CD2786"/>
    <w:rsid w:val="00CE399C"/>
    <w:rsid w:val="00CF30AF"/>
    <w:rsid w:val="00D01695"/>
    <w:rsid w:val="00D32DF9"/>
    <w:rsid w:val="00D34532"/>
    <w:rsid w:val="00D35705"/>
    <w:rsid w:val="00D37B8F"/>
    <w:rsid w:val="00D416AE"/>
    <w:rsid w:val="00D44185"/>
    <w:rsid w:val="00D7665D"/>
    <w:rsid w:val="00D81F20"/>
    <w:rsid w:val="00D8564D"/>
    <w:rsid w:val="00D9141E"/>
    <w:rsid w:val="00D97DD4"/>
    <w:rsid w:val="00DA5F8A"/>
    <w:rsid w:val="00DB3D8C"/>
    <w:rsid w:val="00DD4BBB"/>
    <w:rsid w:val="00DE1814"/>
    <w:rsid w:val="00DE4A7E"/>
    <w:rsid w:val="00E008E5"/>
    <w:rsid w:val="00E019CF"/>
    <w:rsid w:val="00E544D3"/>
    <w:rsid w:val="00E56C31"/>
    <w:rsid w:val="00E70813"/>
    <w:rsid w:val="00E90F9A"/>
    <w:rsid w:val="00E96014"/>
    <w:rsid w:val="00ED0767"/>
    <w:rsid w:val="00EE6F70"/>
    <w:rsid w:val="00EF4F42"/>
    <w:rsid w:val="00F01CF8"/>
    <w:rsid w:val="00F15A1D"/>
    <w:rsid w:val="00F4306D"/>
    <w:rsid w:val="00F62ACC"/>
    <w:rsid w:val="00F639AB"/>
    <w:rsid w:val="00F67680"/>
    <w:rsid w:val="00F70AE6"/>
    <w:rsid w:val="00FC1860"/>
    <w:rsid w:val="00FC655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41D9"/>
  <w15:docId w15:val="{ED8DB251-3CD7-4E94-84BD-E1B5FE1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C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676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C0B5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t-9-8">
    <w:name w:val="t-9-8"/>
    <w:basedOn w:val="Normal"/>
    <w:rsid w:val="00D8564D"/>
    <w:pP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C0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39AB"/>
  </w:style>
  <w:style w:type="paragraph" w:styleId="Podnoje">
    <w:name w:val="footer"/>
    <w:basedOn w:val="Normal"/>
    <w:link w:val="PodnojeChar"/>
    <w:uiPriority w:val="99"/>
    <w:unhideWhenUsed/>
    <w:rsid w:val="00F6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BBA7-077A-4903-9FC2-FFB7BDF8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Pročelniik</dc:creator>
  <cp:lastModifiedBy>Dalibor</cp:lastModifiedBy>
  <cp:revision>10</cp:revision>
  <cp:lastPrinted>2025-06-20T09:46:00Z</cp:lastPrinted>
  <dcterms:created xsi:type="dcterms:W3CDTF">2025-06-18T08:33:00Z</dcterms:created>
  <dcterms:modified xsi:type="dcterms:W3CDTF">2025-07-03T02:58:00Z</dcterms:modified>
</cp:coreProperties>
</file>